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6EDA075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021C4">
        <w:rPr>
          <w:rFonts w:hint="eastAsia"/>
          <w:b/>
          <w:noProof/>
          <w:sz w:val="24"/>
          <w:lang w:eastAsia="zh-CN"/>
        </w:rPr>
        <w:t>3382</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D91EA" w:rsidR="001E41F3" w:rsidRPr="00410371" w:rsidRDefault="009466D9" w:rsidP="00E13F3D">
            <w:pPr>
              <w:pStyle w:val="CRCoverPage"/>
              <w:spacing w:after="0"/>
              <w:jc w:val="right"/>
              <w:rPr>
                <w:b/>
                <w:noProof/>
                <w:sz w:val="28"/>
                <w:lang w:eastAsia="zh-CN"/>
              </w:rPr>
            </w:pPr>
            <w:fldSimple w:instr=" DOCPROPERTY  Spec#  \* MERGEFORMAT ">
              <w:r w:rsidR="00544816">
                <w:rPr>
                  <w:rFonts w:hint="eastAsia"/>
                  <w:b/>
                  <w:noProof/>
                  <w:sz w:val="28"/>
                  <w:lang w:eastAsia="zh-CN"/>
                </w:rPr>
                <w:t>24.</w:t>
              </w:r>
            </w:fldSimple>
            <w:r w:rsidR="00544816">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BEF3C" w:rsidR="001E41F3" w:rsidRPr="00410371" w:rsidRDefault="009466D9" w:rsidP="003021C4">
            <w:pPr>
              <w:pStyle w:val="CRCoverPage"/>
              <w:spacing w:after="0"/>
              <w:rPr>
                <w:noProof/>
              </w:rPr>
            </w:pPr>
            <w:fldSimple w:instr=" DOCPROPERTY  Cr#  \* MERGEFORMAT ">
              <w:r w:rsidR="003021C4">
                <w:fldChar w:fldCharType="begin"/>
              </w:r>
              <w:r w:rsidR="003021C4">
                <w:instrText xml:space="preserve"> DOCPROPERTY  Cr#  \* MERGEFORMAT </w:instrText>
              </w:r>
              <w:r w:rsidR="003021C4">
                <w:fldChar w:fldCharType="separate"/>
              </w:r>
              <w:r w:rsidR="003021C4">
                <w:rPr>
                  <w:rFonts w:hint="eastAsia"/>
                  <w:b/>
                  <w:noProof/>
                  <w:sz w:val="28"/>
                  <w:lang w:eastAsia="zh-CN"/>
                </w:rPr>
                <w:t>007</w:t>
              </w:r>
              <w:r w:rsidR="003021C4">
                <w:rPr>
                  <w:rFonts w:hint="eastAsia"/>
                  <w:b/>
                  <w:noProof/>
                  <w:sz w:val="28"/>
                  <w:lang w:eastAsia="zh-CN"/>
                </w:rPr>
                <w:t>9</w:t>
              </w:r>
              <w:r w:rsidR="003021C4">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4AF" w:rsidR="001E41F3" w:rsidRPr="00410371" w:rsidRDefault="00544816" w:rsidP="00E13F3D">
            <w:pPr>
              <w:pStyle w:val="CRCoverPage"/>
              <w:spacing w:after="0"/>
              <w:jc w:val="center"/>
              <w:rPr>
                <w:b/>
                <w:noProof/>
                <w:lang w:eastAsia="zh-CN"/>
              </w:rPr>
            </w:pPr>
            <w:r w:rsidRPr="00544816">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9CE6C" w:rsidR="001E41F3" w:rsidRPr="00410371" w:rsidRDefault="009466D9">
            <w:pPr>
              <w:pStyle w:val="CRCoverPage"/>
              <w:spacing w:after="0"/>
              <w:jc w:val="center"/>
              <w:rPr>
                <w:noProof/>
                <w:sz w:val="28"/>
              </w:rPr>
            </w:pPr>
            <w:fldSimple w:instr=" DOCPROPERTY  Version  \* MERGEFORMAT ">
              <w:r w:rsidR="00544816">
                <w:rPr>
                  <w:rFonts w:hint="eastAsia"/>
                  <w:b/>
                  <w:noProof/>
                  <w:sz w:val="28"/>
                  <w:lang w:eastAsia="zh-CN"/>
                </w:rPr>
                <w:t>17</w:t>
              </w:r>
            </w:fldSimple>
            <w:r w:rsidR="00544816">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E0E93" w:rsidR="00F25D98" w:rsidRDefault="009054A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A4352" w:rsidR="001E41F3" w:rsidRDefault="007142AD">
            <w:pPr>
              <w:pStyle w:val="CRCoverPage"/>
              <w:spacing w:after="0"/>
              <w:ind w:left="100"/>
              <w:rPr>
                <w:noProof/>
                <w:lang w:eastAsia="zh-CN"/>
              </w:rPr>
            </w:pPr>
            <w:r w:rsidRPr="007142AD">
              <w:t>IANA registrations for MIME types</w:t>
            </w:r>
            <w:r>
              <w:rPr>
                <w:rFonts w:hint="eastAsia"/>
                <w:lang w:eastAsia="zh-CN"/>
              </w:rPr>
              <w:t xml:space="preserve"> for </w:t>
            </w:r>
            <w:r w:rsidRPr="007142AD">
              <w:rPr>
                <w:lang w:eastAsia="zh-CN"/>
              </w:rPr>
              <w:t>3gpp-5g-prose-pc3ch+xml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3AA91" w:rsidR="001E41F3" w:rsidRDefault="00544816">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C144" w:rsidR="001E41F3" w:rsidRDefault="00544816">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E59B5" w:rsidR="001E41F3" w:rsidRDefault="00544816" w:rsidP="00544816">
            <w:pPr>
              <w:pStyle w:val="CRCoverPage"/>
              <w:spacing w:after="0"/>
              <w:ind w:left="100"/>
              <w:rPr>
                <w:noProof/>
              </w:rPr>
            </w:pPr>
            <w:r>
              <w:rPr>
                <w:rFonts w:hint="eastAsia"/>
                <w:lang w:eastAsia="zh-CN"/>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9E409" w:rsidR="001E41F3" w:rsidRDefault="001527E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62FD4" w:rsidR="001E41F3" w:rsidRDefault="00544816">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5076" w14:paraId="1256F52C" w14:textId="77777777" w:rsidTr="00547111">
        <w:tc>
          <w:tcPr>
            <w:tcW w:w="2694" w:type="dxa"/>
            <w:gridSpan w:val="2"/>
            <w:tcBorders>
              <w:top w:val="single" w:sz="4" w:space="0" w:color="auto"/>
              <w:left w:val="single" w:sz="4" w:space="0" w:color="auto"/>
            </w:tcBorders>
          </w:tcPr>
          <w:p w14:paraId="52C87DB0" w14:textId="77777777" w:rsidR="00925076" w:rsidRDefault="009250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FA0D02" w:rsidR="00925076" w:rsidRDefault="00925076" w:rsidP="00925076">
            <w:pPr>
              <w:pStyle w:val="CRCoverPage"/>
              <w:spacing w:after="0"/>
              <w:ind w:left="100"/>
              <w:rPr>
                <w:noProof/>
              </w:rPr>
            </w:pPr>
            <w:r w:rsidRPr="007142AD">
              <w:t>IANA registrations for MIME types</w:t>
            </w:r>
            <w:r>
              <w:rPr>
                <w:rFonts w:hint="eastAsia"/>
                <w:lang w:eastAsia="zh-CN"/>
              </w:rPr>
              <w:t xml:space="preserve"> for </w:t>
            </w:r>
            <w:r w:rsidRPr="007142AD">
              <w:rPr>
                <w:lang w:eastAsia="zh-CN"/>
              </w:rPr>
              <w:t>3gpp-5g-prose-pc3ch+xml</w:t>
            </w:r>
            <w:r>
              <w:rPr>
                <w:rFonts w:hint="eastAsia"/>
                <w:lang w:eastAsia="zh-CN"/>
              </w:rPr>
              <w:t xml:space="preserve"> for </w:t>
            </w:r>
            <w:r w:rsidRPr="00BB592B">
              <w:t>5G ProSe charging</w:t>
            </w:r>
            <w:r>
              <w:rPr>
                <w:rFonts w:hint="eastAsia"/>
                <w:noProof/>
                <w:lang w:eastAsia="zh-CN"/>
              </w:rPr>
              <w:t xml:space="preserve"> needs to be added.</w:t>
            </w:r>
          </w:p>
        </w:tc>
      </w:tr>
      <w:tr w:rsidR="00925076" w14:paraId="4CA74D09" w14:textId="77777777" w:rsidTr="00547111">
        <w:tc>
          <w:tcPr>
            <w:tcW w:w="2694" w:type="dxa"/>
            <w:gridSpan w:val="2"/>
            <w:tcBorders>
              <w:left w:val="single" w:sz="4" w:space="0" w:color="auto"/>
            </w:tcBorders>
          </w:tcPr>
          <w:p w14:paraId="2D0866D6" w14:textId="77777777" w:rsidR="00925076" w:rsidRDefault="00925076">
            <w:pPr>
              <w:pStyle w:val="CRCoverPage"/>
              <w:spacing w:after="0"/>
              <w:rPr>
                <w:b/>
                <w:i/>
                <w:noProof/>
                <w:sz w:val="8"/>
                <w:szCs w:val="8"/>
              </w:rPr>
            </w:pPr>
          </w:p>
        </w:tc>
        <w:tc>
          <w:tcPr>
            <w:tcW w:w="6946" w:type="dxa"/>
            <w:gridSpan w:val="9"/>
            <w:tcBorders>
              <w:right w:val="single" w:sz="4" w:space="0" w:color="auto"/>
            </w:tcBorders>
          </w:tcPr>
          <w:p w14:paraId="365DEF04" w14:textId="77777777" w:rsidR="00925076" w:rsidRDefault="00925076">
            <w:pPr>
              <w:pStyle w:val="CRCoverPage"/>
              <w:spacing w:after="0"/>
              <w:rPr>
                <w:noProof/>
                <w:sz w:val="8"/>
                <w:szCs w:val="8"/>
              </w:rPr>
            </w:pPr>
          </w:p>
        </w:tc>
      </w:tr>
      <w:tr w:rsidR="00925076" w14:paraId="21016551" w14:textId="77777777" w:rsidTr="00547111">
        <w:tc>
          <w:tcPr>
            <w:tcW w:w="2694" w:type="dxa"/>
            <w:gridSpan w:val="2"/>
            <w:tcBorders>
              <w:left w:val="single" w:sz="4" w:space="0" w:color="auto"/>
            </w:tcBorders>
          </w:tcPr>
          <w:p w14:paraId="49433147" w14:textId="77777777" w:rsidR="00925076" w:rsidRDefault="009250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2A3E7B" w:rsidR="00925076" w:rsidRDefault="00925076">
            <w:pPr>
              <w:pStyle w:val="CRCoverPage"/>
              <w:spacing w:after="0"/>
              <w:ind w:left="100"/>
              <w:rPr>
                <w:noProof/>
              </w:rPr>
            </w:pPr>
            <w:r>
              <w:rPr>
                <w:rFonts w:hint="eastAsia"/>
                <w:noProof/>
                <w:lang w:eastAsia="zh-CN"/>
              </w:rPr>
              <w:t xml:space="preserve">Add </w:t>
            </w:r>
            <w:r w:rsidRPr="007142AD">
              <w:t>IANA registrations for MIME types</w:t>
            </w:r>
            <w:r>
              <w:rPr>
                <w:rFonts w:hint="eastAsia"/>
                <w:lang w:eastAsia="zh-CN"/>
              </w:rPr>
              <w:t xml:space="preserve"> for </w:t>
            </w:r>
            <w:r w:rsidRPr="007142AD">
              <w:rPr>
                <w:lang w:eastAsia="zh-CN"/>
              </w:rPr>
              <w:t>3gpp-5g-prose-pc3ch+xml</w:t>
            </w:r>
            <w:r>
              <w:rPr>
                <w:rFonts w:hint="eastAsia"/>
                <w:noProof/>
                <w:lang w:eastAsia="zh-CN"/>
              </w:rPr>
              <w:t>.</w:t>
            </w:r>
          </w:p>
        </w:tc>
      </w:tr>
      <w:tr w:rsidR="00925076" w14:paraId="1F886379" w14:textId="77777777" w:rsidTr="00547111">
        <w:tc>
          <w:tcPr>
            <w:tcW w:w="2694" w:type="dxa"/>
            <w:gridSpan w:val="2"/>
            <w:tcBorders>
              <w:left w:val="single" w:sz="4" w:space="0" w:color="auto"/>
            </w:tcBorders>
          </w:tcPr>
          <w:p w14:paraId="4D989623" w14:textId="77777777" w:rsidR="00925076" w:rsidRDefault="00925076">
            <w:pPr>
              <w:pStyle w:val="CRCoverPage"/>
              <w:spacing w:after="0"/>
              <w:rPr>
                <w:b/>
                <w:i/>
                <w:noProof/>
                <w:sz w:val="8"/>
                <w:szCs w:val="8"/>
              </w:rPr>
            </w:pPr>
          </w:p>
        </w:tc>
        <w:tc>
          <w:tcPr>
            <w:tcW w:w="6946" w:type="dxa"/>
            <w:gridSpan w:val="9"/>
            <w:tcBorders>
              <w:right w:val="single" w:sz="4" w:space="0" w:color="auto"/>
            </w:tcBorders>
          </w:tcPr>
          <w:p w14:paraId="71C4A204" w14:textId="77777777" w:rsidR="00925076" w:rsidRDefault="00925076">
            <w:pPr>
              <w:pStyle w:val="CRCoverPage"/>
              <w:spacing w:after="0"/>
              <w:rPr>
                <w:noProof/>
                <w:sz w:val="8"/>
                <w:szCs w:val="8"/>
              </w:rPr>
            </w:pPr>
          </w:p>
        </w:tc>
      </w:tr>
      <w:tr w:rsidR="00925076" w14:paraId="678D7BF9" w14:textId="77777777" w:rsidTr="00547111">
        <w:tc>
          <w:tcPr>
            <w:tcW w:w="2694" w:type="dxa"/>
            <w:gridSpan w:val="2"/>
            <w:tcBorders>
              <w:left w:val="single" w:sz="4" w:space="0" w:color="auto"/>
              <w:bottom w:val="single" w:sz="4" w:space="0" w:color="auto"/>
            </w:tcBorders>
          </w:tcPr>
          <w:p w14:paraId="4E5CE1B6" w14:textId="77777777" w:rsidR="00925076" w:rsidRDefault="009250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FDCE8" w:rsidR="00925076" w:rsidRDefault="00925076">
            <w:pPr>
              <w:pStyle w:val="CRCoverPage"/>
              <w:spacing w:after="0"/>
              <w:ind w:left="100"/>
              <w:rPr>
                <w:noProof/>
              </w:rPr>
            </w:pPr>
            <w:r>
              <w:rPr>
                <w:rFonts w:hint="eastAsia"/>
                <w:noProof/>
                <w:lang w:eastAsia="zh-CN"/>
              </w:rPr>
              <w:t xml:space="preserve">The </w:t>
            </w:r>
            <w:r w:rsidRPr="00424D2E">
              <w:rPr>
                <w:noProof/>
              </w:rPr>
              <w:t xml:space="preserve">charging </w:t>
            </w:r>
            <w:r>
              <w:rPr>
                <w:rFonts w:hint="eastAsia"/>
                <w:noProof/>
                <w:lang w:eastAsia="zh-CN"/>
              </w:rPr>
              <w:t xml:space="preserve">aspect for </w:t>
            </w:r>
            <w:r w:rsidRPr="00424D2E">
              <w:rPr>
                <w:noProof/>
              </w:rPr>
              <w:t xml:space="preserve">5G ProSe </w:t>
            </w:r>
            <w:r>
              <w:rPr>
                <w:rFonts w:hint="eastAsia"/>
                <w:noProof/>
                <w:lang w:eastAsia="zh-CN"/>
              </w:rPr>
              <w:t>in stage 3 is incomplete</w:t>
            </w:r>
            <w:r w:rsidRPr="00424D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0DB56" w:rsidR="001E41F3" w:rsidRDefault="00925076">
            <w:pPr>
              <w:pStyle w:val="CRCoverPage"/>
              <w:spacing w:after="0"/>
              <w:ind w:left="100"/>
              <w:rPr>
                <w:noProof/>
              </w:rPr>
            </w:pPr>
            <w:r>
              <w:rPr>
                <w:rFonts w:hint="eastAsia"/>
                <w:noProof/>
                <w:lang w:eastAsia="zh-CN"/>
              </w:rPr>
              <w:t>A.1.x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BA4E33" w14:textId="77777777" w:rsidR="00B95B93" w:rsidRPr="006B5418" w:rsidRDefault="00B95B93" w:rsidP="00F15DE3">
      <w:pPr>
        <w:rPr>
          <w:rFonts w:ascii="Arial" w:hAnsi="Arial" w:cs="Arial"/>
          <w:b/>
          <w:sz w:val="28"/>
          <w:szCs w:val="28"/>
          <w:lang w:val="en-US" w:eastAsia="zh-CN"/>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07CA6" w14:textId="77777777" w:rsidR="002B2EB1" w:rsidRDefault="002B2EB1" w:rsidP="002B2EB1">
      <w:pPr>
        <w:pStyle w:val="2"/>
        <w:rPr>
          <w:ins w:id="2" w:author="CATT_dxy" w:date="2022-04-28T15:21:00Z"/>
        </w:rPr>
      </w:pPr>
      <w:bookmarkStart w:id="3" w:name="_Toc525231545"/>
      <w:bookmarkStart w:id="4" w:name="_Toc59198945"/>
      <w:bookmarkStart w:id="5" w:name="_Toc75283303"/>
      <w:ins w:id="6" w:author="CATT_dxy" w:date="2022-04-28T15:21:00Z">
        <w:r>
          <w:rPr>
            <w:rFonts w:eastAsia="宋体"/>
            <w:noProof/>
            <w:lang w:val="en-US"/>
          </w:rPr>
          <w:t>A.1.</w:t>
        </w:r>
        <w:r>
          <w:rPr>
            <w:rFonts w:eastAsia="宋体" w:hint="eastAsia"/>
            <w:noProof/>
            <w:lang w:val="en-US" w:eastAsia="zh-CN"/>
          </w:rPr>
          <w:t>x</w:t>
        </w:r>
        <w:r>
          <w:rPr>
            <w:rFonts w:eastAsia="宋体"/>
            <w:noProof/>
            <w:lang w:val="en-US"/>
          </w:rPr>
          <w:tab/>
        </w:r>
        <w:r>
          <w:rPr>
            <w:lang w:val="en-US"/>
          </w:rPr>
          <w:t>application/</w:t>
        </w:r>
        <w:r>
          <w:t>3gpp-</w:t>
        </w:r>
        <w:r>
          <w:rPr>
            <w:rFonts w:hint="eastAsia"/>
            <w:lang w:eastAsia="zh-CN"/>
          </w:rPr>
          <w:t>5g-</w:t>
        </w:r>
        <w:r>
          <w:t>prose-pc3ch+xml</w:t>
        </w:r>
        <w:bookmarkEnd w:id="3"/>
        <w:bookmarkEnd w:id="4"/>
        <w:bookmarkEnd w:id="5"/>
      </w:ins>
    </w:p>
    <w:p w14:paraId="4BCAB0F0" w14:textId="77777777" w:rsidR="002B2EB1" w:rsidRPr="00701F89" w:rsidRDefault="002B2EB1" w:rsidP="002B2EB1">
      <w:pPr>
        <w:rPr>
          <w:ins w:id="7" w:author="CATT_dxy" w:date="2022-04-28T15:21:00Z"/>
          <w:rFonts w:eastAsia="宋体"/>
        </w:rPr>
      </w:pPr>
      <w:ins w:id="8" w:author="CATT_dxy" w:date="2022-04-28T15:21:00Z">
        <w:r>
          <w:rPr>
            <w:rFonts w:eastAsia="宋体"/>
            <w:noProof/>
            <w:lang w:val="en-US"/>
          </w:rPr>
          <w:t>Your Name:</w:t>
        </w:r>
      </w:ins>
    </w:p>
    <w:p w14:paraId="39F2CFB7" w14:textId="77777777" w:rsidR="002B2EB1" w:rsidRDefault="002B2EB1" w:rsidP="002B2EB1">
      <w:pPr>
        <w:rPr>
          <w:ins w:id="9" w:author="CATT_dxy" w:date="2022-04-28T15:21:00Z"/>
          <w:rFonts w:eastAsia="宋体"/>
          <w:noProof/>
          <w:lang w:val="en-US"/>
        </w:rPr>
      </w:pPr>
      <w:ins w:id="10" w:author="CATT_dxy" w:date="2022-04-28T15:21:00Z">
        <w:r>
          <w:rPr>
            <w:lang w:val="en-US"/>
          </w:rPr>
          <w:t>&lt;MCC name&gt;</w:t>
        </w:r>
      </w:ins>
    </w:p>
    <w:p w14:paraId="331761DE" w14:textId="77777777" w:rsidR="002B2EB1" w:rsidRDefault="002B2EB1" w:rsidP="002B2EB1">
      <w:pPr>
        <w:rPr>
          <w:ins w:id="11" w:author="CATT_dxy" w:date="2022-04-28T15:21:00Z"/>
          <w:rFonts w:eastAsia="宋体"/>
          <w:noProof/>
          <w:lang w:val="en-US"/>
        </w:rPr>
      </w:pPr>
      <w:ins w:id="12" w:author="CATT_dxy" w:date="2022-04-28T15:21:00Z">
        <w:r>
          <w:rPr>
            <w:rFonts w:eastAsia="宋体"/>
            <w:noProof/>
            <w:lang w:val="en-US"/>
          </w:rPr>
          <w:t>Your Email Address:</w:t>
        </w:r>
      </w:ins>
    </w:p>
    <w:p w14:paraId="231258F1" w14:textId="77777777" w:rsidR="002B2EB1" w:rsidRDefault="002B2EB1" w:rsidP="002B2EB1">
      <w:pPr>
        <w:rPr>
          <w:ins w:id="13" w:author="CATT_dxy" w:date="2022-04-28T15:21:00Z"/>
          <w:rFonts w:eastAsia="宋体"/>
          <w:noProof/>
          <w:lang w:val="en-US"/>
        </w:rPr>
      </w:pPr>
      <w:ins w:id="14" w:author="CATT_dxy" w:date="2022-04-28T15:21:00Z">
        <w:r>
          <w:rPr>
            <w:lang w:val="en-US"/>
          </w:rPr>
          <w:t>&lt;MCC email address&gt;</w:t>
        </w:r>
      </w:ins>
    </w:p>
    <w:p w14:paraId="11EAE07B" w14:textId="77777777" w:rsidR="002B2EB1" w:rsidRDefault="002B2EB1" w:rsidP="002B2EB1">
      <w:pPr>
        <w:rPr>
          <w:ins w:id="15" w:author="CATT_dxy" w:date="2022-04-28T15:21:00Z"/>
          <w:rFonts w:eastAsia="宋体"/>
          <w:noProof/>
          <w:lang w:val="en-US"/>
        </w:rPr>
      </w:pPr>
      <w:ins w:id="16" w:author="CATT_dxy" w:date="2022-04-28T15:21:00Z">
        <w:r>
          <w:rPr>
            <w:rFonts w:eastAsia="宋体"/>
            <w:noProof/>
            <w:lang w:val="en-US"/>
          </w:rPr>
          <w:t>Media Type Name:</w:t>
        </w:r>
      </w:ins>
    </w:p>
    <w:p w14:paraId="7AB29ABC" w14:textId="77777777" w:rsidR="002B2EB1" w:rsidRDefault="002B2EB1" w:rsidP="002B2EB1">
      <w:pPr>
        <w:rPr>
          <w:ins w:id="17" w:author="CATT_dxy" w:date="2022-04-28T15:21:00Z"/>
          <w:rFonts w:eastAsia="宋体"/>
          <w:lang w:val="en-US"/>
        </w:rPr>
      </w:pPr>
      <w:ins w:id="18" w:author="CATT_dxy" w:date="2022-04-28T15:21:00Z">
        <w:r>
          <w:rPr>
            <w:lang w:val="en-US"/>
          </w:rPr>
          <w:t>Application</w:t>
        </w:r>
      </w:ins>
    </w:p>
    <w:p w14:paraId="30E70626" w14:textId="77777777" w:rsidR="002B2EB1" w:rsidRDefault="002B2EB1" w:rsidP="002B2EB1">
      <w:pPr>
        <w:rPr>
          <w:ins w:id="19" w:author="CATT_dxy" w:date="2022-04-28T15:21:00Z"/>
          <w:rFonts w:eastAsia="宋体"/>
          <w:noProof/>
          <w:lang w:val="en-US"/>
        </w:rPr>
      </w:pPr>
      <w:ins w:id="20" w:author="CATT_dxy" w:date="2022-04-28T15:21:00Z">
        <w:r>
          <w:rPr>
            <w:rFonts w:eastAsia="宋体"/>
            <w:noProof/>
            <w:lang w:val="en-US"/>
          </w:rPr>
          <w:t>Subtype name:</w:t>
        </w:r>
      </w:ins>
    </w:p>
    <w:p w14:paraId="29E3B034" w14:textId="77777777" w:rsidR="002B2EB1" w:rsidRDefault="002B2EB1" w:rsidP="002B2EB1">
      <w:pPr>
        <w:rPr>
          <w:ins w:id="21" w:author="CATT_dxy" w:date="2022-04-28T15:21:00Z"/>
          <w:rFonts w:eastAsia="宋体"/>
          <w:lang w:val="en-US"/>
        </w:rPr>
      </w:pPr>
      <w:ins w:id="22" w:author="CATT_dxy" w:date="2022-04-28T15:21:00Z">
        <w:r>
          <w:rPr>
            <w:lang w:val="en-US"/>
          </w:rPr>
          <w:t xml:space="preserve">Vendor Tree – </w:t>
        </w:r>
        <w:r>
          <w:t>3gpp-</w:t>
        </w:r>
        <w:r>
          <w:rPr>
            <w:rFonts w:hint="eastAsia"/>
            <w:lang w:eastAsia="zh-CN"/>
          </w:rPr>
          <w:t>5g-</w:t>
        </w:r>
        <w:r>
          <w:t>prose-pc3ch+xml</w:t>
        </w:r>
      </w:ins>
    </w:p>
    <w:p w14:paraId="1EEB90E9" w14:textId="77777777" w:rsidR="002B2EB1" w:rsidRDefault="002B2EB1" w:rsidP="002B2EB1">
      <w:pPr>
        <w:rPr>
          <w:ins w:id="23" w:author="CATT_dxy" w:date="2022-04-28T15:21:00Z"/>
          <w:rFonts w:eastAsia="宋体"/>
        </w:rPr>
      </w:pPr>
      <w:ins w:id="24" w:author="CATT_dxy" w:date="2022-04-28T15:21:00Z">
        <w:r>
          <w:rPr>
            <w:rFonts w:eastAsia="宋体"/>
          </w:rPr>
          <w:t>Required parameters:</w:t>
        </w:r>
      </w:ins>
    </w:p>
    <w:p w14:paraId="4E230233" w14:textId="77777777" w:rsidR="002B2EB1" w:rsidRDefault="002B2EB1" w:rsidP="002B2EB1">
      <w:pPr>
        <w:rPr>
          <w:ins w:id="25" w:author="CATT_dxy" w:date="2022-04-28T15:21:00Z"/>
          <w:rFonts w:eastAsia="宋体"/>
          <w:lang w:val="en-US"/>
        </w:rPr>
      </w:pPr>
      <w:ins w:id="26" w:author="CATT_dxy" w:date="2022-04-28T15:21:00Z">
        <w:r>
          <w:rPr>
            <w:lang w:val="en-US"/>
          </w:rPr>
          <w:t>None</w:t>
        </w:r>
      </w:ins>
    </w:p>
    <w:p w14:paraId="30184A47" w14:textId="77777777" w:rsidR="002B2EB1" w:rsidRDefault="002B2EB1" w:rsidP="002B2EB1">
      <w:pPr>
        <w:rPr>
          <w:ins w:id="27" w:author="CATT_dxy" w:date="2022-04-28T15:21:00Z"/>
          <w:rFonts w:eastAsia="宋体"/>
          <w:noProof/>
          <w:lang w:val="en-US"/>
        </w:rPr>
      </w:pPr>
      <w:ins w:id="28" w:author="CATT_dxy" w:date="2022-04-28T15:21:00Z">
        <w:r>
          <w:rPr>
            <w:rFonts w:eastAsia="宋体"/>
            <w:noProof/>
            <w:lang w:val="en-US"/>
          </w:rPr>
          <w:t>Optional parameters:</w:t>
        </w:r>
      </w:ins>
    </w:p>
    <w:p w14:paraId="2EE640EA" w14:textId="77777777" w:rsidR="002B2EB1" w:rsidRDefault="002B2EB1" w:rsidP="002B2EB1">
      <w:pPr>
        <w:overflowPunct w:val="0"/>
        <w:autoSpaceDE w:val="0"/>
        <w:autoSpaceDN w:val="0"/>
        <w:adjustRightInd w:val="0"/>
        <w:textAlignment w:val="baseline"/>
        <w:rPr>
          <w:ins w:id="29" w:author="CATT_dxy" w:date="2022-04-28T15:21:00Z"/>
          <w:lang w:val="en-US"/>
        </w:rPr>
      </w:pPr>
      <w:ins w:id="30" w:author="CATT_dxy" w:date="2022-04-28T15:21:00Z">
        <w:r>
          <w:rPr>
            <w:lang w:val="en-US"/>
          </w:rPr>
          <w:t>"charset"</w:t>
        </w:r>
        <w:r>
          <w:rPr>
            <w:lang w:val="en-US"/>
          </w:rPr>
          <w:tab/>
          <w:t>the parameter has identical semantics to the charset parameter of the "application/xml" media type as specified in section 9.1 of IETF RFC 7303</w:t>
        </w:r>
        <w:r>
          <w:rPr>
            <w:rFonts w:hint="eastAsia"/>
            <w:lang w:val="en-US" w:eastAsia="zh-CN"/>
          </w:rPr>
          <w:t>[rfc7303]</w:t>
        </w:r>
        <w:r>
          <w:rPr>
            <w:lang w:val="en-US"/>
          </w:rPr>
          <w:t>.</w:t>
        </w:r>
      </w:ins>
    </w:p>
    <w:p w14:paraId="5255108C" w14:textId="77777777" w:rsidR="002B2EB1" w:rsidRDefault="002B2EB1" w:rsidP="002B2EB1">
      <w:pPr>
        <w:rPr>
          <w:ins w:id="31" w:author="CATT_dxy" w:date="2022-04-28T15:21:00Z"/>
          <w:rFonts w:eastAsia="宋体"/>
          <w:noProof/>
          <w:lang w:val="en-US"/>
        </w:rPr>
      </w:pPr>
      <w:ins w:id="32" w:author="CATT_dxy" w:date="2022-04-28T15:21:00Z">
        <w:r>
          <w:rPr>
            <w:rFonts w:eastAsia="宋体"/>
            <w:noProof/>
            <w:lang w:val="en-US"/>
          </w:rPr>
          <w:t>Encoding considerations:</w:t>
        </w:r>
      </w:ins>
    </w:p>
    <w:p w14:paraId="2468A5E6" w14:textId="77777777" w:rsidR="002B2EB1" w:rsidRDefault="002B2EB1" w:rsidP="002B2EB1">
      <w:pPr>
        <w:rPr>
          <w:ins w:id="33" w:author="CATT_dxy" w:date="2022-04-28T15:21:00Z"/>
          <w:rFonts w:eastAsia="宋体"/>
          <w:lang w:val="en-US"/>
        </w:rPr>
      </w:pPr>
      <w:ins w:id="34" w:author="CATT_dxy" w:date="2022-04-28T15:21:00Z">
        <w:r>
          <w:rPr>
            <w:lang w:val="en-US"/>
          </w:rPr>
          <w:t>binary.</w:t>
        </w:r>
      </w:ins>
    </w:p>
    <w:p w14:paraId="5DB136A1" w14:textId="77777777" w:rsidR="002B2EB1" w:rsidRDefault="002B2EB1" w:rsidP="002B2EB1">
      <w:pPr>
        <w:rPr>
          <w:ins w:id="35" w:author="CATT_dxy" w:date="2022-04-28T15:21:00Z"/>
          <w:rFonts w:eastAsia="宋体"/>
          <w:noProof/>
          <w:lang w:val="en-US"/>
        </w:rPr>
      </w:pPr>
      <w:ins w:id="36" w:author="CATT_dxy" w:date="2022-04-28T15:21:00Z">
        <w:r>
          <w:rPr>
            <w:rFonts w:eastAsia="宋体"/>
            <w:noProof/>
            <w:lang w:val="en-US"/>
          </w:rPr>
          <w:t>Security considerations:</w:t>
        </w:r>
      </w:ins>
    </w:p>
    <w:p w14:paraId="7289A2AA" w14:textId="77777777" w:rsidR="002B2EB1" w:rsidRDefault="002B2EB1" w:rsidP="002B2EB1">
      <w:pPr>
        <w:rPr>
          <w:ins w:id="37" w:author="CATT_dxy" w:date="2022-04-28T15:21:00Z"/>
          <w:lang w:val="en-US"/>
        </w:rPr>
      </w:pPr>
      <w:ins w:id="38" w:author="CATT_dxy" w:date="2022-04-28T15:21:00Z">
        <w:r>
          <w:t>Same as general security considerations for application/xml media type as specified in section 9.1 of IETF RFC 7303</w:t>
        </w:r>
        <w:r w:rsidRPr="004B31DA">
          <w:rPr>
            <w:rFonts w:eastAsia="PMingLiU"/>
          </w:rPr>
          <w:t> </w:t>
        </w:r>
        <w:r>
          <w:rPr>
            <w:rFonts w:hint="eastAsia"/>
            <w:lang w:val="en-US" w:eastAsia="zh-CN"/>
          </w:rPr>
          <w:t>[rfc7303]</w:t>
        </w:r>
        <w:r w:rsidRPr="004B31DA">
          <w:t>.</w:t>
        </w:r>
        <w:r>
          <w:t xml:space="preserve"> </w:t>
        </w: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Pr>
            <w:rFonts w:hint="eastAsia"/>
            <w:lang w:val="en-US" w:eastAsia="zh-CN"/>
          </w:rPr>
          <w:t>503</w:t>
        </w:r>
        <w:r>
          <w:rPr>
            <w:lang w:val="en-US"/>
          </w:rPr>
          <w:t> </w:t>
        </w:r>
        <w:r>
          <w:rPr>
            <w:rFonts w:hint="eastAsia"/>
            <w:lang w:val="en-US" w:eastAsia="zh-CN"/>
          </w:rPr>
          <w:t>[34]</w:t>
        </w:r>
        <w:r>
          <w:rPr>
            <w:lang w:val="en-US"/>
          </w:rPr>
          <w:t>.</w:t>
        </w:r>
      </w:ins>
    </w:p>
    <w:p w14:paraId="25324E58" w14:textId="77777777" w:rsidR="002B2EB1" w:rsidRDefault="002B2EB1" w:rsidP="002B2EB1">
      <w:pPr>
        <w:overflowPunct w:val="0"/>
        <w:autoSpaceDE w:val="0"/>
        <w:autoSpaceDN w:val="0"/>
        <w:adjustRightInd w:val="0"/>
        <w:textAlignment w:val="baseline"/>
        <w:rPr>
          <w:ins w:id="39" w:author="CATT_dxy" w:date="2022-04-28T15:21:00Z"/>
        </w:rPr>
      </w:pPr>
      <w:ins w:id="40" w:author="CATT_dxy" w:date="2022-04-28T15:21:00Z">
        <w:r>
          <w:t>This media type does not include provisions for directives that institute actions on a recipient's files or other resources.</w:t>
        </w:r>
      </w:ins>
    </w:p>
    <w:p w14:paraId="15F43FBE" w14:textId="77777777" w:rsidR="002B2EB1" w:rsidRDefault="002B2EB1" w:rsidP="002B2EB1">
      <w:pPr>
        <w:overflowPunct w:val="0"/>
        <w:autoSpaceDE w:val="0"/>
        <w:autoSpaceDN w:val="0"/>
        <w:adjustRightInd w:val="0"/>
        <w:textAlignment w:val="baseline"/>
        <w:rPr>
          <w:ins w:id="41" w:author="CATT_dxy" w:date="2022-04-28T15:21:00Z"/>
        </w:rPr>
      </w:pPr>
      <w:ins w:id="42" w:author="CATT_dxy" w:date="2022-04-28T15:21: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63E1139" w14:textId="77777777" w:rsidR="002B2EB1" w:rsidRDefault="002B2EB1" w:rsidP="002B2EB1">
      <w:pPr>
        <w:overflowPunct w:val="0"/>
        <w:autoSpaceDE w:val="0"/>
        <w:autoSpaceDN w:val="0"/>
        <w:adjustRightInd w:val="0"/>
        <w:textAlignment w:val="baseline"/>
        <w:rPr>
          <w:ins w:id="43" w:author="CATT_dxy" w:date="2022-04-28T15:21:00Z"/>
        </w:rPr>
      </w:pPr>
      <w:ins w:id="44" w:author="CATT_dxy" w:date="2022-04-28T15:21:00Z">
        <w:r>
          <w:t>This media type does not employ compression.</w:t>
        </w:r>
      </w:ins>
    </w:p>
    <w:p w14:paraId="26279033" w14:textId="77777777" w:rsidR="002B2EB1" w:rsidRPr="00701F89" w:rsidRDefault="002B2EB1" w:rsidP="002B2EB1">
      <w:pPr>
        <w:rPr>
          <w:ins w:id="45" w:author="CATT_dxy" w:date="2022-04-28T15:21:00Z"/>
          <w:rFonts w:eastAsia="宋体"/>
        </w:rPr>
      </w:pPr>
      <w:ins w:id="46" w:author="CATT_dxy" w:date="2022-04-28T15:21:00Z">
        <w:r>
          <w:rPr>
            <w:rFonts w:eastAsia="宋体"/>
            <w:noProof/>
            <w:lang w:val="en-US"/>
          </w:rPr>
          <w:t>Interoperability considerations:</w:t>
        </w:r>
      </w:ins>
    </w:p>
    <w:p w14:paraId="56D3BBDC" w14:textId="77777777" w:rsidR="002B2EB1" w:rsidRDefault="002B2EB1" w:rsidP="002B2EB1">
      <w:pPr>
        <w:rPr>
          <w:ins w:id="47" w:author="CATT_dxy" w:date="2022-04-28T15:21:00Z"/>
          <w:rFonts w:eastAsia="宋体"/>
          <w:lang w:val="en-US"/>
        </w:rPr>
      </w:pPr>
      <w:ins w:id="48" w:author="CATT_dxy" w:date="2022-04-28T15:21:00Z">
        <w:r>
          <w:rPr>
            <w:noProof/>
            <w:lang w:val="en-US" w:eastAsia="zh-CN"/>
          </w:rPr>
          <w:t xml:space="preserve">The media type allows for interoperability of messages </w:t>
        </w:r>
        <w:r>
          <w:t>transmitted over the PC3ch interface</w:t>
        </w:r>
        <w:r>
          <w:rPr>
            <w:noProof/>
            <w:lang w:val="en-US" w:eastAsia="zh-CN"/>
          </w:rPr>
          <w:t>, including those related to transport of the usage information request of proximity services. The messages are sent between user equipment and mobile network.</w:t>
        </w:r>
      </w:ins>
    </w:p>
    <w:p w14:paraId="13DABDC4" w14:textId="77777777" w:rsidR="002B2EB1" w:rsidRDefault="002B2EB1" w:rsidP="002B2EB1">
      <w:pPr>
        <w:rPr>
          <w:ins w:id="49" w:author="CATT_dxy" w:date="2022-04-28T15:21:00Z"/>
          <w:rFonts w:eastAsia="宋体"/>
          <w:noProof/>
          <w:lang w:val="en-US"/>
        </w:rPr>
      </w:pPr>
      <w:ins w:id="50" w:author="CATT_dxy" w:date="2022-04-28T15:21:00Z">
        <w:r w:rsidRPr="00701F89">
          <w:rPr>
            <w:rFonts w:eastAsia="宋体"/>
          </w:rPr>
          <w:t>Published</w:t>
        </w:r>
        <w:r>
          <w:rPr>
            <w:rFonts w:eastAsia="宋体"/>
            <w:noProof/>
            <w:lang w:val="en-US"/>
          </w:rPr>
          <w:t xml:space="preserve"> specification:</w:t>
        </w:r>
      </w:ins>
    </w:p>
    <w:p w14:paraId="49AECFAF" w14:textId="77777777" w:rsidR="002B2EB1" w:rsidRDefault="002B2EB1" w:rsidP="002B2EB1">
      <w:pPr>
        <w:rPr>
          <w:ins w:id="51" w:author="CATT_dxy" w:date="2022-04-28T15:21:00Z"/>
          <w:noProof/>
          <w:lang w:val="en-US" w:eastAsia="zh-CN"/>
        </w:rPr>
      </w:pPr>
      <w:ins w:id="52" w:author="CATT_dxy" w:date="2022-04-28T15:21:00Z">
        <w:r>
          <w:rPr>
            <w:noProof/>
            <w:lang w:val="en-US" w:eastAsia="zh-CN"/>
          </w:rPr>
          <w:t>3GPP</w:t>
        </w:r>
        <w:r>
          <w:t> </w:t>
        </w:r>
        <w:r>
          <w:rPr>
            <w:noProof/>
            <w:lang w:val="en-US" w:eastAsia="zh-CN"/>
          </w:rPr>
          <w:t>TS</w:t>
        </w:r>
        <w:r>
          <w:t> </w:t>
        </w:r>
        <w:r>
          <w:rPr>
            <w:noProof/>
            <w:lang w:val="en-US" w:eastAsia="zh-CN"/>
          </w:rPr>
          <w:t>24.</w:t>
        </w:r>
        <w:r>
          <w:rPr>
            <w:rFonts w:hint="eastAsia"/>
            <w:noProof/>
            <w:lang w:val="en-US" w:eastAsia="zh-CN"/>
          </w:rPr>
          <w:t>55</w:t>
        </w:r>
        <w:r>
          <w:rPr>
            <w:noProof/>
            <w:lang w:val="en-US" w:eastAsia="zh-CN"/>
          </w:rPr>
          <w:t xml:space="preserve">4 </w:t>
        </w:r>
        <w:r w:rsidRPr="00CF2C4A">
          <w:rPr>
            <w:noProof/>
            <w:lang w:val="en-US" w:eastAsia="zh-CN"/>
          </w:rPr>
          <w:t>(http://www.3gpp.org/ftp/Specs/html-info/24</w:t>
        </w:r>
        <w:r>
          <w:rPr>
            <w:rFonts w:hint="eastAsia"/>
            <w:noProof/>
            <w:lang w:val="en-US" w:eastAsia="zh-CN"/>
          </w:rPr>
          <w:t>55</w:t>
        </w:r>
        <w:r>
          <w:rPr>
            <w:noProof/>
            <w:lang w:val="en-US" w:eastAsia="zh-CN"/>
          </w:rPr>
          <w:t>4</w:t>
        </w:r>
        <w:r w:rsidRPr="00CF2C4A">
          <w:rPr>
            <w:noProof/>
            <w:lang w:val="en-US" w:eastAsia="zh-CN"/>
          </w:rPr>
          <w:t>.htm)</w:t>
        </w:r>
      </w:ins>
    </w:p>
    <w:p w14:paraId="5262515A" w14:textId="77777777" w:rsidR="002B2EB1" w:rsidRDefault="002B2EB1" w:rsidP="002B2EB1">
      <w:pPr>
        <w:rPr>
          <w:ins w:id="53" w:author="CATT_dxy" w:date="2022-04-28T15:21:00Z"/>
          <w:rFonts w:eastAsia="宋体"/>
          <w:noProof/>
          <w:lang w:val="en-US"/>
        </w:rPr>
      </w:pPr>
      <w:ins w:id="54" w:author="CATT_dxy" w:date="2022-04-28T15:21:00Z">
        <w:r>
          <w:rPr>
            <w:rFonts w:eastAsia="宋体"/>
            <w:noProof/>
            <w:lang w:val="en-US"/>
          </w:rPr>
          <w:t>Applications which use this media type:</w:t>
        </w:r>
      </w:ins>
    </w:p>
    <w:p w14:paraId="20D7CF4D" w14:textId="77777777" w:rsidR="002B2EB1" w:rsidRDefault="002B2EB1" w:rsidP="002B2EB1">
      <w:pPr>
        <w:rPr>
          <w:ins w:id="55" w:author="CATT_dxy" w:date="2022-04-28T15:21:00Z"/>
          <w:rFonts w:eastAsia="宋体"/>
          <w:lang w:val="en-US"/>
        </w:rPr>
      </w:pPr>
      <w:ins w:id="56" w:author="CATT_dxy" w:date="2022-04-28T15:21:00Z">
        <w:r>
          <w:rPr>
            <w:lang w:val="en-US"/>
          </w:rPr>
          <w:t>n/a</w:t>
        </w:r>
      </w:ins>
    </w:p>
    <w:p w14:paraId="12387C24" w14:textId="77777777" w:rsidR="002B2EB1" w:rsidRDefault="002B2EB1" w:rsidP="002B2EB1">
      <w:pPr>
        <w:overflowPunct w:val="0"/>
        <w:autoSpaceDE w:val="0"/>
        <w:autoSpaceDN w:val="0"/>
        <w:adjustRightInd w:val="0"/>
        <w:textAlignment w:val="baseline"/>
        <w:rPr>
          <w:ins w:id="57" w:author="CATT_dxy" w:date="2022-04-28T15:21:00Z"/>
          <w:rFonts w:eastAsia="PMingLiU"/>
        </w:rPr>
      </w:pPr>
      <w:ins w:id="58" w:author="CATT_dxy" w:date="2022-04-28T15:21:00Z">
        <w:r>
          <w:rPr>
            <w:rFonts w:eastAsia="PMingLiU"/>
          </w:rPr>
          <w:t>Fragment identifier considerations:</w:t>
        </w:r>
      </w:ins>
    </w:p>
    <w:p w14:paraId="1BFF2947" w14:textId="77777777" w:rsidR="002B2EB1" w:rsidRDefault="002B2EB1" w:rsidP="002B2EB1">
      <w:pPr>
        <w:overflowPunct w:val="0"/>
        <w:autoSpaceDE w:val="0"/>
        <w:autoSpaceDN w:val="0"/>
        <w:adjustRightInd w:val="0"/>
        <w:textAlignment w:val="baseline"/>
        <w:rPr>
          <w:ins w:id="59" w:author="CATT_dxy" w:date="2022-04-28T15:21:00Z"/>
          <w:lang w:val="en-US"/>
        </w:rPr>
      </w:pPr>
      <w:ins w:id="60" w:author="CATT_dxy" w:date="2022-04-28T15:21:00Z">
        <w:r>
          <w:rPr>
            <w:lang w:val="en-US"/>
          </w:rPr>
          <w:lastRenderedPageBreak/>
          <w:t>The handling in section</w:t>
        </w:r>
        <w:r w:rsidRPr="004B31DA">
          <w:rPr>
            <w:rFonts w:eastAsia="PMingLiU"/>
          </w:rPr>
          <w:t> </w:t>
        </w:r>
        <w:r>
          <w:rPr>
            <w:lang w:val="en-US"/>
          </w:rPr>
          <w:t>5 of IETF RFC 7303</w:t>
        </w:r>
        <w:r w:rsidRPr="004B31DA">
          <w:rPr>
            <w:rFonts w:eastAsia="PMingLiU"/>
          </w:rPr>
          <w:t> </w:t>
        </w:r>
        <w:r>
          <w:rPr>
            <w:rFonts w:hint="eastAsia"/>
            <w:lang w:val="en-US" w:eastAsia="zh-CN"/>
          </w:rPr>
          <w:t>[rfc7303]</w:t>
        </w:r>
        <w:r>
          <w:rPr>
            <w:lang w:val="en-US"/>
          </w:rPr>
          <w:t xml:space="preserve"> applies.</w:t>
        </w:r>
      </w:ins>
    </w:p>
    <w:p w14:paraId="26DF451D" w14:textId="77777777" w:rsidR="002B2EB1" w:rsidRDefault="002B2EB1" w:rsidP="002B2EB1">
      <w:pPr>
        <w:overflowPunct w:val="0"/>
        <w:autoSpaceDE w:val="0"/>
        <w:autoSpaceDN w:val="0"/>
        <w:adjustRightInd w:val="0"/>
        <w:textAlignment w:val="baseline"/>
        <w:rPr>
          <w:ins w:id="61" w:author="CATT_dxy" w:date="2022-04-28T15:21:00Z"/>
        </w:rPr>
      </w:pPr>
      <w:ins w:id="62" w:author="CATT_dxy" w:date="2022-04-28T15:21:00Z">
        <w:r>
          <w:t>Restrictions on usage:</w:t>
        </w:r>
      </w:ins>
    </w:p>
    <w:p w14:paraId="5E6B257A" w14:textId="77777777" w:rsidR="002B2EB1" w:rsidRDefault="002B2EB1" w:rsidP="002B2EB1">
      <w:pPr>
        <w:overflowPunct w:val="0"/>
        <w:autoSpaceDE w:val="0"/>
        <w:autoSpaceDN w:val="0"/>
        <w:adjustRightInd w:val="0"/>
        <w:textAlignment w:val="baseline"/>
        <w:rPr>
          <w:ins w:id="63" w:author="CATT_dxy" w:date="2022-04-28T15:21:00Z"/>
        </w:rPr>
      </w:pPr>
      <w:ins w:id="64" w:author="CATT_dxy" w:date="2022-04-28T15:21:00Z">
        <w:r>
          <w:t>None</w:t>
        </w:r>
      </w:ins>
    </w:p>
    <w:p w14:paraId="4F899F26" w14:textId="77777777" w:rsidR="002B2EB1" w:rsidRDefault="002B2EB1" w:rsidP="002B2EB1">
      <w:pPr>
        <w:overflowPunct w:val="0"/>
        <w:autoSpaceDE w:val="0"/>
        <w:autoSpaceDN w:val="0"/>
        <w:adjustRightInd w:val="0"/>
        <w:textAlignment w:val="baseline"/>
        <w:rPr>
          <w:ins w:id="65" w:author="CATT_dxy" w:date="2022-04-28T15:21:00Z"/>
        </w:rPr>
      </w:pPr>
      <w:ins w:id="66" w:author="CATT_dxy" w:date="2022-04-28T15:21:00Z">
        <w:r>
          <w:t>Provisional registration? (standards tree only):</w:t>
        </w:r>
      </w:ins>
    </w:p>
    <w:p w14:paraId="6DAB48DF" w14:textId="77777777" w:rsidR="002B2EB1" w:rsidRDefault="002B2EB1" w:rsidP="002B2EB1">
      <w:pPr>
        <w:overflowPunct w:val="0"/>
        <w:autoSpaceDE w:val="0"/>
        <w:autoSpaceDN w:val="0"/>
        <w:adjustRightInd w:val="0"/>
        <w:textAlignment w:val="baseline"/>
        <w:rPr>
          <w:ins w:id="67" w:author="CATT_dxy" w:date="2022-04-28T15:21:00Z"/>
        </w:rPr>
      </w:pPr>
      <w:ins w:id="68" w:author="CATT_dxy" w:date="2022-04-28T15:21:00Z">
        <w:r>
          <w:t>n/a</w:t>
        </w:r>
      </w:ins>
    </w:p>
    <w:p w14:paraId="5F178B92" w14:textId="77777777" w:rsidR="002B2EB1" w:rsidRDefault="002B2EB1" w:rsidP="002B2EB1">
      <w:pPr>
        <w:rPr>
          <w:ins w:id="69" w:author="CATT_dxy" w:date="2022-04-28T15:21:00Z"/>
          <w:rFonts w:eastAsia="宋体"/>
          <w:noProof/>
          <w:lang w:val="en-US"/>
        </w:rPr>
      </w:pPr>
      <w:ins w:id="70" w:author="CATT_dxy" w:date="2022-04-28T15:21:00Z">
        <w:r>
          <w:rPr>
            <w:rFonts w:eastAsia="宋体"/>
          </w:rPr>
          <w:t>Additional</w:t>
        </w:r>
        <w:r>
          <w:rPr>
            <w:rFonts w:eastAsia="宋体"/>
            <w:noProof/>
            <w:lang w:val="en-US"/>
          </w:rPr>
          <w:t xml:space="preserve"> information:</w:t>
        </w:r>
      </w:ins>
    </w:p>
    <w:p w14:paraId="255243EC" w14:textId="77777777" w:rsidR="002B2EB1" w:rsidRDefault="002B2EB1" w:rsidP="002B2EB1">
      <w:pPr>
        <w:rPr>
          <w:ins w:id="71" w:author="CATT_dxy" w:date="2022-04-28T15:21:00Z"/>
          <w:rFonts w:eastAsia="宋体"/>
          <w:noProof/>
          <w:lang w:val="en-US" w:eastAsia="zh-CN"/>
        </w:rPr>
      </w:pPr>
      <w:ins w:id="72" w:author="CATT_dxy" w:date="2022-04-28T15:21:00Z">
        <w:r>
          <w:rPr>
            <w:noProof/>
            <w:lang w:val="en-US" w:eastAsia="zh-CN"/>
          </w:rPr>
          <w:t>1. Deprecated alias names for this type:</w:t>
        </w:r>
        <w:r>
          <w:rPr>
            <w:noProof/>
            <w:lang w:val="en-US" w:eastAsia="zh-CN"/>
          </w:rPr>
          <w:tab/>
          <w:t>n/a</w:t>
        </w:r>
      </w:ins>
    </w:p>
    <w:p w14:paraId="60046D14" w14:textId="77777777" w:rsidR="002B2EB1" w:rsidRDefault="002B2EB1" w:rsidP="002B2EB1">
      <w:pPr>
        <w:rPr>
          <w:ins w:id="73" w:author="CATT_dxy" w:date="2022-04-28T15:21:00Z"/>
          <w:rFonts w:eastAsia="宋体"/>
          <w:noProof/>
          <w:lang w:val="en-US" w:eastAsia="zh-CN"/>
        </w:rPr>
      </w:pPr>
      <w:ins w:id="74" w:author="CATT_dxy" w:date="2022-04-28T15:21:00Z">
        <w:r>
          <w:rPr>
            <w:noProof/>
            <w:lang w:val="en-US" w:eastAsia="zh-CN"/>
          </w:rPr>
          <w:t>2. Magic number(s):</w:t>
        </w:r>
        <w:r>
          <w:rPr>
            <w:noProof/>
            <w:lang w:val="en-US" w:eastAsia="zh-CN"/>
          </w:rPr>
          <w:tab/>
          <w:t>n/a</w:t>
        </w:r>
      </w:ins>
    </w:p>
    <w:p w14:paraId="24D988E3" w14:textId="77777777" w:rsidR="002B2EB1" w:rsidRDefault="002B2EB1" w:rsidP="002B2EB1">
      <w:pPr>
        <w:rPr>
          <w:ins w:id="75" w:author="CATT_dxy" w:date="2022-04-28T15:21:00Z"/>
          <w:noProof/>
          <w:lang w:val="en-US" w:eastAsia="zh-CN"/>
        </w:rPr>
      </w:pPr>
      <w:ins w:id="76" w:author="CATT_dxy" w:date="2022-04-28T15:21:00Z">
        <w:r>
          <w:rPr>
            <w:noProof/>
            <w:lang w:val="en-US" w:eastAsia="zh-CN"/>
          </w:rPr>
          <w:t>3. File extension(s):</w:t>
        </w:r>
        <w:r>
          <w:rPr>
            <w:noProof/>
            <w:lang w:val="en-US" w:eastAsia="zh-CN"/>
          </w:rPr>
          <w:tab/>
          <w:t>n/a</w:t>
        </w:r>
      </w:ins>
    </w:p>
    <w:p w14:paraId="4865202A" w14:textId="77777777" w:rsidR="002B2EB1" w:rsidRDefault="002B2EB1" w:rsidP="002B2EB1">
      <w:pPr>
        <w:rPr>
          <w:ins w:id="77" w:author="CATT_dxy" w:date="2022-04-28T15:21:00Z"/>
          <w:noProof/>
          <w:lang w:val="en-US" w:eastAsia="zh-CN"/>
        </w:rPr>
      </w:pPr>
      <w:ins w:id="78" w:author="CATT_dxy" w:date="2022-04-28T15:21:00Z">
        <w:r>
          <w:rPr>
            <w:noProof/>
            <w:lang w:val="en-US" w:eastAsia="zh-CN"/>
          </w:rPr>
          <w:t>4. Macintosh File Type Code(s):</w:t>
        </w:r>
        <w:r>
          <w:rPr>
            <w:noProof/>
            <w:lang w:val="en-US" w:eastAsia="zh-CN"/>
          </w:rPr>
          <w:tab/>
          <w:t>n/a</w:t>
        </w:r>
      </w:ins>
    </w:p>
    <w:p w14:paraId="6A8FD1D5" w14:textId="77777777" w:rsidR="002B2EB1" w:rsidRDefault="002B2EB1" w:rsidP="002B2EB1">
      <w:pPr>
        <w:rPr>
          <w:ins w:id="79" w:author="CATT_dxy" w:date="2022-04-28T15:21:00Z"/>
          <w:noProof/>
          <w:lang w:val="en-US" w:eastAsia="zh-CN"/>
        </w:rPr>
      </w:pPr>
      <w:ins w:id="80" w:author="CATT_dxy" w:date="2022-04-28T15:21:00Z">
        <w:r>
          <w:rPr>
            <w:noProof/>
            <w:lang w:val="en-US" w:eastAsia="zh-CN"/>
          </w:rPr>
          <w:t>5. Object Identifier(s) or OID(s):</w:t>
        </w:r>
        <w:r>
          <w:rPr>
            <w:noProof/>
            <w:lang w:val="en-US" w:eastAsia="zh-CN"/>
          </w:rPr>
          <w:tab/>
          <w:t>n/a</w:t>
        </w:r>
      </w:ins>
    </w:p>
    <w:p w14:paraId="2A71CBC5" w14:textId="77777777" w:rsidR="002B2EB1" w:rsidRDefault="002B2EB1" w:rsidP="002B2EB1">
      <w:pPr>
        <w:rPr>
          <w:ins w:id="81" w:author="CATT_dxy" w:date="2022-04-28T15:21:00Z"/>
          <w:rFonts w:eastAsia="宋体"/>
          <w:noProof/>
          <w:lang w:val="en-US"/>
        </w:rPr>
      </w:pPr>
      <w:ins w:id="82" w:author="CATT_dxy" w:date="2022-04-28T15:21:00Z">
        <w:r w:rsidRPr="00701F89">
          <w:rPr>
            <w:rFonts w:eastAsia="宋体"/>
          </w:rPr>
          <w:t>Intended</w:t>
        </w:r>
        <w:r>
          <w:rPr>
            <w:rFonts w:eastAsia="宋体"/>
            <w:noProof/>
            <w:lang w:val="en-US"/>
          </w:rPr>
          <w:t xml:space="preserve"> usage:</w:t>
        </w:r>
      </w:ins>
    </w:p>
    <w:p w14:paraId="6AA313EA" w14:textId="77777777" w:rsidR="002B2EB1" w:rsidRDefault="002B2EB1" w:rsidP="002B2EB1">
      <w:pPr>
        <w:rPr>
          <w:ins w:id="83" w:author="CATT_dxy" w:date="2022-04-28T15:21:00Z"/>
          <w:noProof/>
          <w:lang w:val="en-US" w:eastAsia="zh-CN"/>
        </w:rPr>
      </w:pPr>
      <w:ins w:id="84" w:author="CATT_dxy" w:date="2022-04-28T15:21:00Z">
        <w:r>
          <w:rPr>
            <w:lang w:val="en-US"/>
          </w:rPr>
          <w:t xml:space="preserve">Common. </w:t>
        </w:r>
      </w:ins>
    </w:p>
    <w:p w14:paraId="0D3FDF90" w14:textId="77777777" w:rsidR="002B2EB1" w:rsidRDefault="002B2EB1" w:rsidP="002B2EB1">
      <w:pPr>
        <w:rPr>
          <w:ins w:id="85" w:author="CATT_dxy" w:date="2022-04-28T15:21:00Z"/>
          <w:rFonts w:eastAsia="宋体"/>
          <w:noProof/>
          <w:lang w:val="en-US"/>
        </w:rPr>
      </w:pPr>
      <w:ins w:id="86" w:author="CATT_dxy" w:date="2022-04-28T15:21:00Z">
        <w:r>
          <w:rPr>
            <w:rFonts w:eastAsia="宋体"/>
            <w:noProof/>
            <w:lang w:val="en-US"/>
          </w:rPr>
          <w:t>Other information/general comment:</w:t>
        </w:r>
      </w:ins>
    </w:p>
    <w:p w14:paraId="66704BD6" w14:textId="77777777" w:rsidR="002B2EB1" w:rsidRDefault="002B2EB1" w:rsidP="002B2EB1">
      <w:pPr>
        <w:rPr>
          <w:ins w:id="87" w:author="CATT_dxy" w:date="2022-04-28T15:21:00Z"/>
          <w:rFonts w:eastAsia="宋体"/>
          <w:lang w:val="en-US"/>
        </w:rPr>
      </w:pPr>
      <w:ins w:id="88" w:author="CATT_dxy" w:date="2022-04-28T15:21:00Z">
        <w:r>
          <w:rPr>
            <w:noProof/>
            <w:lang w:val="en-US" w:eastAsia="zh-CN"/>
          </w:rPr>
          <w:t>The media type is intended to be used in proximity service procedures.</w:t>
        </w:r>
      </w:ins>
    </w:p>
    <w:p w14:paraId="7D1A373E" w14:textId="77777777" w:rsidR="002B2EB1" w:rsidRDefault="002B2EB1" w:rsidP="002B2EB1">
      <w:pPr>
        <w:rPr>
          <w:ins w:id="89" w:author="CATT_dxy" w:date="2022-04-28T15:21:00Z"/>
          <w:rFonts w:eastAsia="宋体"/>
          <w:noProof/>
          <w:lang w:val="en-US"/>
        </w:rPr>
      </w:pPr>
      <w:ins w:id="90" w:author="CATT_dxy" w:date="2022-04-28T15:21:00Z">
        <w:r>
          <w:rPr>
            <w:rFonts w:eastAsia="宋体"/>
            <w:noProof/>
            <w:lang w:val="en-US"/>
          </w:rPr>
          <w:t xml:space="preserve">Person to </w:t>
        </w:r>
        <w:r w:rsidRPr="00701F89">
          <w:rPr>
            <w:rFonts w:eastAsia="宋体"/>
          </w:rPr>
          <w:t>contact</w:t>
        </w:r>
        <w:r>
          <w:rPr>
            <w:rFonts w:eastAsia="宋体"/>
            <w:noProof/>
            <w:lang w:val="en-US"/>
          </w:rPr>
          <w:t xml:space="preserve"> for further information:</w:t>
        </w:r>
      </w:ins>
    </w:p>
    <w:p w14:paraId="71C631F1" w14:textId="77777777" w:rsidR="002B2EB1" w:rsidRDefault="002B2EB1" w:rsidP="002B2EB1">
      <w:pPr>
        <w:pStyle w:val="B1"/>
        <w:rPr>
          <w:ins w:id="91" w:author="CATT_dxy" w:date="2022-04-28T15:21:00Z"/>
        </w:rPr>
      </w:pPr>
      <w:ins w:id="92" w:author="CATT_dxy" w:date="2022-04-28T15:21:00Z">
        <w:r>
          <w:t>-</w:t>
        </w:r>
        <w:r>
          <w:tab/>
          <w:t>Name: &lt;MCC name&gt;</w:t>
        </w:r>
      </w:ins>
    </w:p>
    <w:p w14:paraId="5B76E475" w14:textId="77777777" w:rsidR="002B2EB1" w:rsidRDefault="002B2EB1" w:rsidP="002B2EB1">
      <w:pPr>
        <w:pStyle w:val="B1"/>
        <w:rPr>
          <w:ins w:id="93" w:author="CATT_dxy" w:date="2022-04-28T15:21:00Z"/>
        </w:rPr>
      </w:pPr>
      <w:ins w:id="94" w:author="CATT_dxy" w:date="2022-04-28T15:21:00Z">
        <w:r>
          <w:t>-</w:t>
        </w:r>
        <w:r>
          <w:tab/>
          <w:t>Email: &lt;MCC email address&gt;</w:t>
        </w:r>
      </w:ins>
    </w:p>
    <w:p w14:paraId="7B274AB8" w14:textId="77777777" w:rsidR="002B2EB1" w:rsidRDefault="002B2EB1" w:rsidP="002B2EB1">
      <w:pPr>
        <w:pStyle w:val="B1"/>
        <w:rPr>
          <w:ins w:id="95" w:author="CATT_dxy" w:date="2022-04-28T15:21:00Z"/>
        </w:rPr>
      </w:pPr>
      <w:ins w:id="96" w:author="CATT_dxy" w:date="2022-04-28T15:21:00Z">
        <w:r>
          <w:t>-</w:t>
        </w:r>
        <w:r>
          <w:tab/>
          <w:t xml:space="preserve">Author/Change controller: </w:t>
        </w:r>
      </w:ins>
    </w:p>
    <w:p w14:paraId="2D6A7C77" w14:textId="77777777" w:rsidR="002B2EB1" w:rsidRDefault="002B2EB1" w:rsidP="002B2EB1">
      <w:pPr>
        <w:pStyle w:val="B2"/>
        <w:rPr>
          <w:ins w:id="97" w:author="CATT_dxy" w:date="2022-04-28T15:21:00Z"/>
        </w:rPr>
      </w:pPr>
      <w:ins w:id="98" w:author="CATT_dxy" w:date="2022-04-28T15:21:00Z">
        <w:r>
          <w:t>i)</w:t>
        </w:r>
        <w:r>
          <w:tab/>
          <w:t>Author: 3GPP CT1 Working Group/3GPP_TSG_CT_WG1@LIST.ETSI.ORG</w:t>
        </w:r>
      </w:ins>
    </w:p>
    <w:p w14:paraId="6935B23A" w14:textId="77777777" w:rsidR="002B2EB1" w:rsidRDefault="002B2EB1" w:rsidP="002B2EB1">
      <w:pPr>
        <w:pStyle w:val="B2"/>
        <w:rPr>
          <w:ins w:id="99" w:author="CATT_dxy" w:date="2022-04-28T15:21:00Z"/>
        </w:rPr>
      </w:pPr>
      <w:ins w:id="100" w:author="CATT_dxy" w:date="2022-04-28T15:21:00Z">
        <w:r>
          <w:t>ii)</w:t>
        </w:r>
        <w:r>
          <w:tab/>
          <w:t>Change controller: &lt;MCC name&gt;/&lt;MCC email address&gt;</w:t>
        </w:r>
      </w:ins>
    </w:p>
    <w:p w14:paraId="006C1A1C" w14:textId="77777777" w:rsidR="00F15DE3" w:rsidRPr="002B2EB1"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B3901" w14:textId="77777777" w:rsidR="00273A61" w:rsidRDefault="00273A61">
      <w:r>
        <w:separator/>
      </w:r>
    </w:p>
  </w:endnote>
  <w:endnote w:type="continuationSeparator" w:id="0">
    <w:p w14:paraId="13988B08" w14:textId="77777777" w:rsidR="00273A61" w:rsidRDefault="0027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FB764" w14:textId="77777777" w:rsidR="00273A61" w:rsidRDefault="00273A61">
      <w:r>
        <w:separator/>
      </w:r>
    </w:p>
  </w:footnote>
  <w:footnote w:type="continuationSeparator" w:id="0">
    <w:p w14:paraId="6FAC7D98" w14:textId="77777777" w:rsidR="00273A61" w:rsidRDefault="00273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273A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273A6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557"/>
    <w:rsid w:val="000628F9"/>
    <w:rsid w:val="000A6394"/>
    <w:rsid w:val="000B7FED"/>
    <w:rsid w:val="000C038A"/>
    <w:rsid w:val="000C6598"/>
    <w:rsid w:val="000D44B3"/>
    <w:rsid w:val="00116752"/>
    <w:rsid w:val="00145D43"/>
    <w:rsid w:val="001527E8"/>
    <w:rsid w:val="00192C46"/>
    <w:rsid w:val="001A08B3"/>
    <w:rsid w:val="001A7B60"/>
    <w:rsid w:val="001B52F0"/>
    <w:rsid w:val="001B7A65"/>
    <w:rsid w:val="001E41F3"/>
    <w:rsid w:val="001F3F30"/>
    <w:rsid w:val="001F43A4"/>
    <w:rsid w:val="002428D9"/>
    <w:rsid w:val="0026004D"/>
    <w:rsid w:val="002640DD"/>
    <w:rsid w:val="00273A61"/>
    <w:rsid w:val="00275D12"/>
    <w:rsid w:val="00284ED6"/>
    <w:rsid w:val="00284FEB"/>
    <w:rsid w:val="002860C4"/>
    <w:rsid w:val="002B2EB1"/>
    <w:rsid w:val="002B5741"/>
    <w:rsid w:val="002D0268"/>
    <w:rsid w:val="002D0579"/>
    <w:rsid w:val="002E472E"/>
    <w:rsid w:val="002E64DC"/>
    <w:rsid w:val="003021C4"/>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4816"/>
    <w:rsid w:val="00547111"/>
    <w:rsid w:val="00575C65"/>
    <w:rsid w:val="00592D74"/>
    <w:rsid w:val="005E2C44"/>
    <w:rsid w:val="00614132"/>
    <w:rsid w:val="00621188"/>
    <w:rsid w:val="006257ED"/>
    <w:rsid w:val="00665C47"/>
    <w:rsid w:val="00695808"/>
    <w:rsid w:val="006A61E8"/>
    <w:rsid w:val="006B402A"/>
    <w:rsid w:val="006B46FB"/>
    <w:rsid w:val="006E21FB"/>
    <w:rsid w:val="007142AD"/>
    <w:rsid w:val="00792342"/>
    <w:rsid w:val="007977A8"/>
    <w:rsid w:val="007B512A"/>
    <w:rsid w:val="007C2097"/>
    <w:rsid w:val="007D5D60"/>
    <w:rsid w:val="007D6A07"/>
    <w:rsid w:val="007F7259"/>
    <w:rsid w:val="008040A8"/>
    <w:rsid w:val="008279FA"/>
    <w:rsid w:val="008626E7"/>
    <w:rsid w:val="00870EE7"/>
    <w:rsid w:val="008863B9"/>
    <w:rsid w:val="0089666F"/>
    <w:rsid w:val="008A45A6"/>
    <w:rsid w:val="008C5801"/>
    <w:rsid w:val="008F3789"/>
    <w:rsid w:val="008F686C"/>
    <w:rsid w:val="009054A6"/>
    <w:rsid w:val="0091443E"/>
    <w:rsid w:val="009148DE"/>
    <w:rsid w:val="00916A68"/>
    <w:rsid w:val="00925076"/>
    <w:rsid w:val="00934697"/>
    <w:rsid w:val="00935DD5"/>
    <w:rsid w:val="00941E30"/>
    <w:rsid w:val="009466D9"/>
    <w:rsid w:val="009777D9"/>
    <w:rsid w:val="00991B88"/>
    <w:rsid w:val="009A5753"/>
    <w:rsid w:val="009A579D"/>
    <w:rsid w:val="009E3297"/>
    <w:rsid w:val="009F5A63"/>
    <w:rsid w:val="009F734F"/>
    <w:rsid w:val="00A246B6"/>
    <w:rsid w:val="00A47E70"/>
    <w:rsid w:val="00A50CF0"/>
    <w:rsid w:val="00A7671C"/>
    <w:rsid w:val="00A87D6A"/>
    <w:rsid w:val="00AA2CBC"/>
    <w:rsid w:val="00AA774C"/>
    <w:rsid w:val="00AC5820"/>
    <w:rsid w:val="00AD1CD8"/>
    <w:rsid w:val="00AF249D"/>
    <w:rsid w:val="00B258BB"/>
    <w:rsid w:val="00B52AAE"/>
    <w:rsid w:val="00B67B97"/>
    <w:rsid w:val="00B95B93"/>
    <w:rsid w:val="00B968C8"/>
    <w:rsid w:val="00BA3EC5"/>
    <w:rsid w:val="00BA51D9"/>
    <w:rsid w:val="00BB5DFC"/>
    <w:rsid w:val="00BD279D"/>
    <w:rsid w:val="00BD6BB8"/>
    <w:rsid w:val="00C322D7"/>
    <w:rsid w:val="00C66BA2"/>
    <w:rsid w:val="00C95985"/>
    <w:rsid w:val="00CB5EC6"/>
    <w:rsid w:val="00CC5026"/>
    <w:rsid w:val="00CC68D0"/>
    <w:rsid w:val="00CD1FC9"/>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93AC7"/>
    <w:rsid w:val="00EA6D6D"/>
    <w:rsid w:val="00EB09B7"/>
    <w:rsid w:val="00EC5544"/>
    <w:rsid w:val="00EE7D7C"/>
    <w:rsid w:val="00F15DE3"/>
    <w:rsid w:val="00F25D98"/>
    <w:rsid w:val="00F300FB"/>
    <w:rsid w:val="00F57D1B"/>
    <w:rsid w:val="00FA0193"/>
    <w:rsid w:val="00FB6386"/>
    <w:rsid w:val="00FC4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95B93"/>
    <w:rPr>
      <w:rFonts w:ascii="Times New Roman" w:hAnsi="Times New Roman"/>
      <w:lang w:val="en-GB" w:eastAsia="en-US"/>
    </w:rPr>
  </w:style>
  <w:style w:type="character" w:customStyle="1" w:styleId="B2Char">
    <w:name w:val="B2 Char"/>
    <w:link w:val="B2"/>
    <w:locked/>
    <w:rsid w:val="00B95B9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95B93"/>
    <w:rPr>
      <w:rFonts w:ascii="Times New Roman" w:hAnsi="Times New Roman"/>
      <w:lang w:val="en-GB" w:eastAsia="en-US"/>
    </w:rPr>
  </w:style>
  <w:style w:type="character" w:customStyle="1" w:styleId="B2Char">
    <w:name w:val="B2 Char"/>
    <w:link w:val="B2"/>
    <w:locked/>
    <w:rsid w:val="00B95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D981D-150A-410A-A9A3-8059339C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cp:revision>
  <cp:lastPrinted>1900-12-31T16:00:00Z</cp:lastPrinted>
  <dcterms:created xsi:type="dcterms:W3CDTF">2022-04-28T07:22:00Z</dcterms:created>
  <dcterms:modified xsi:type="dcterms:W3CDTF">2022-04-29T05:25:00Z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